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4B" w:rsidRDefault="005A024B" w:rsidP="005A024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5A024B">
        <w:rPr>
          <w:rFonts w:ascii="Times New Roman" w:eastAsia="Calibri" w:hAnsi="Times New Roman" w:cs="Times New Roman"/>
          <w:b/>
          <w:sz w:val="32"/>
          <w:szCs w:val="32"/>
        </w:rPr>
        <w:t xml:space="preserve">Благоустройство территории Верхнепашинского сельсовета </w:t>
      </w:r>
    </w:p>
    <w:p w:rsidR="005A024B" w:rsidRPr="005A024B" w:rsidRDefault="005A024B" w:rsidP="005A024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024B">
        <w:rPr>
          <w:rFonts w:ascii="Times New Roman" w:eastAsia="Calibri" w:hAnsi="Times New Roman" w:cs="Times New Roman"/>
          <w:b/>
          <w:sz w:val="32"/>
          <w:szCs w:val="32"/>
        </w:rPr>
        <w:t>в период 2021-2023 годы</w:t>
      </w:r>
    </w:p>
    <w:p w:rsidR="002E02E5" w:rsidRDefault="00F94CB4" w:rsidP="005A02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CB4">
        <w:rPr>
          <w:rFonts w:ascii="Times New Roman" w:eastAsia="Calibri" w:hAnsi="Times New Roman" w:cs="Times New Roman"/>
          <w:sz w:val="28"/>
          <w:szCs w:val="28"/>
        </w:rPr>
        <w:t xml:space="preserve">В период </w:t>
      </w:r>
      <w:r w:rsidR="00AA0827">
        <w:rPr>
          <w:rFonts w:ascii="Times New Roman" w:eastAsia="Calibri" w:hAnsi="Times New Roman" w:cs="Times New Roman"/>
          <w:sz w:val="28"/>
          <w:szCs w:val="28"/>
        </w:rPr>
        <w:t xml:space="preserve">2021-2023 годы </w:t>
      </w:r>
      <w:r w:rsidRPr="00F94CB4">
        <w:rPr>
          <w:rFonts w:ascii="Times New Roman" w:eastAsia="Calibri" w:hAnsi="Times New Roman" w:cs="Times New Roman"/>
          <w:sz w:val="28"/>
          <w:szCs w:val="28"/>
        </w:rPr>
        <w:t xml:space="preserve">на территории Верхнепашинского сельсовета реализовано </w:t>
      </w:r>
      <w:r w:rsidR="0084311F" w:rsidRPr="005A024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A024B">
        <w:rPr>
          <w:rFonts w:ascii="Times New Roman" w:eastAsia="Calibri" w:hAnsi="Times New Roman" w:cs="Times New Roman"/>
          <w:b/>
          <w:sz w:val="28"/>
          <w:szCs w:val="28"/>
        </w:rPr>
        <w:t xml:space="preserve"> проектов благоустройства</w:t>
      </w:r>
      <w:r w:rsidRPr="00F94CB4">
        <w:rPr>
          <w:rFonts w:ascii="Times New Roman" w:eastAsia="Calibri" w:hAnsi="Times New Roman" w:cs="Times New Roman"/>
          <w:sz w:val="28"/>
          <w:szCs w:val="28"/>
        </w:rPr>
        <w:t xml:space="preserve"> территории населенных пунктов: </w:t>
      </w:r>
    </w:p>
    <w:p w:rsidR="00F94CB4" w:rsidRPr="00F94CB4" w:rsidRDefault="00F94CB4" w:rsidP="002E02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4CB4">
        <w:rPr>
          <w:rFonts w:ascii="Times New Roman" w:eastAsia="Calibri" w:hAnsi="Times New Roman" w:cs="Times New Roman"/>
          <w:sz w:val="28"/>
          <w:szCs w:val="28"/>
        </w:rPr>
        <w:t xml:space="preserve">с. Верхнепашино, </w:t>
      </w:r>
      <w:r w:rsidR="0084311F">
        <w:rPr>
          <w:rFonts w:ascii="Times New Roman" w:eastAsia="Calibri" w:hAnsi="Times New Roman" w:cs="Times New Roman"/>
          <w:sz w:val="28"/>
          <w:szCs w:val="28"/>
        </w:rPr>
        <w:t xml:space="preserve">п. Байкал, </w:t>
      </w:r>
      <w:r w:rsidRPr="00F94CB4">
        <w:rPr>
          <w:rFonts w:ascii="Times New Roman" w:eastAsia="Calibri" w:hAnsi="Times New Roman" w:cs="Times New Roman"/>
          <w:sz w:val="28"/>
          <w:szCs w:val="28"/>
        </w:rPr>
        <w:t>д. Южаково и д. Прутовая.</w:t>
      </w:r>
    </w:p>
    <w:p w:rsidR="005A024B" w:rsidRDefault="005A024B" w:rsidP="005A02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образование Верхнепашинский сельсовет является участником национального проекта «Жилье и городская среда».</w:t>
      </w:r>
      <w:r w:rsidRPr="00CD58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D5867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реализации муниципальной программы </w:t>
      </w:r>
      <w:r w:rsidRPr="002E02E5">
        <w:rPr>
          <w:rFonts w:ascii="Times New Roman" w:eastAsia="Calibri" w:hAnsi="Times New Roman" w:cs="Times New Roman"/>
          <w:b/>
          <w:bCs/>
          <w:sz w:val="28"/>
          <w:szCs w:val="28"/>
        </w:rPr>
        <w:t>«Формирование современной  городской (сельской) среды</w:t>
      </w:r>
      <w:r w:rsidRPr="00CD5867">
        <w:rPr>
          <w:rFonts w:ascii="Times New Roman" w:eastAsia="Calibri" w:hAnsi="Times New Roman" w:cs="Times New Roman"/>
          <w:bCs/>
          <w:sz w:val="28"/>
          <w:szCs w:val="28"/>
        </w:rPr>
        <w:t xml:space="preserve">  Верхнепашинского сельсовета Енисейского района Красноярского края  на 2018-2024 годы» в 2021 году благоустроены </w:t>
      </w:r>
      <w:r>
        <w:rPr>
          <w:rFonts w:ascii="Times New Roman" w:eastAsia="Calibri" w:hAnsi="Times New Roman" w:cs="Times New Roman"/>
          <w:bCs/>
          <w:sz w:val="28"/>
          <w:szCs w:val="28"/>
        </w:rPr>
        <w:t>дворовые территории многоквартирных домов</w:t>
      </w:r>
      <w:r w:rsidRPr="00CD5867">
        <w:rPr>
          <w:rFonts w:ascii="Times New Roman" w:eastAsia="Calibri" w:hAnsi="Times New Roman" w:cs="Times New Roman"/>
          <w:bCs/>
          <w:sz w:val="28"/>
          <w:szCs w:val="28"/>
        </w:rPr>
        <w:t xml:space="preserve"> по адресу: с. Верхнепашино, ул. Гагарина, д. 12 и ул. Комсомольская,  д. 6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A024B" w:rsidRPr="00C52B37" w:rsidRDefault="005A024B" w:rsidP="005A02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CD58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федерального проекта «Ф</w:t>
      </w:r>
      <w:r w:rsidRPr="00C52B37">
        <w:rPr>
          <w:rFonts w:ascii="Times New Roman" w:eastAsia="Calibri" w:hAnsi="Times New Roman" w:cs="Times New Roman"/>
          <w:sz w:val="28"/>
          <w:szCs w:val="28"/>
        </w:rPr>
        <w:t>ормирование комфортной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 МО Верхнепашинский сельсовет приняло участие в краевом конкурсе «Лучшие проекты по созданию комфортной городской среды» и стало победителем, в результате чего местному бюджету было выделено 9,885 млн рублей краевых средств для благоустройства общественного пространства «Парк дружбы поколений».</w:t>
      </w:r>
      <w:r w:rsidRPr="00370BD7">
        <w:rPr>
          <w:rFonts w:ascii="Times New Roman" w:eastAsia="Calibri" w:hAnsi="Times New Roman" w:cs="Times New Roman"/>
          <w:sz w:val="28"/>
          <w:szCs w:val="28"/>
        </w:rPr>
        <w:t xml:space="preserve"> В результате реализации проекта в 2023 году на территории с. Верхнепашино создано современное благоустроенное пространство, объединяющее все поколения жителей села, место для проведения культурно-массовых мероприятий.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Индивидуальные предприниматели софинансировали проект в размере 15,0 тыс. руб., а также осуществили  демонтаж старого ограждения и  предоставили технику для вывозки излишнего растительного слоя.</w:t>
      </w:r>
    </w:p>
    <w:p w:rsidR="00DD1C83" w:rsidRPr="00DD1C83" w:rsidRDefault="00DD1C83" w:rsidP="005A02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1C83"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Благодаря победам в конкурсе </w:t>
      </w:r>
      <w:r w:rsidRPr="002E02E5">
        <w:rPr>
          <w:rFonts w:ascii="Times New Roman" w:eastAsia="Calibri" w:hAnsi="Times New Roman" w:cs="Times New Roman"/>
          <w:b/>
          <w:bCs/>
          <w:sz w:val="28"/>
          <w:szCs w:val="28"/>
        </w:rPr>
        <w:t>«Инициатива жителей - эффективность в работе»</w:t>
      </w:r>
      <w:r w:rsidRPr="00DD1C83">
        <w:rPr>
          <w:rFonts w:ascii="Times New Roman" w:eastAsia="Calibri" w:hAnsi="Times New Roman" w:cs="Times New Roman"/>
          <w:bCs/>
          <w:sz w:val="28"/>
          <w:szCs w:val="28"/>
        </w:rPr>
        <w:t xml:space="preserve"> и предоставлению субсидий из краевого бюджета на решение вопросов местного значения,  осуществляемых непосредственно населением на территории населенного пункта,  администрацией Верхнепашинского сельсовета </w:t>
      </w:r>
    </w:p>
    <w:p w:rsidR="00DD1C83" w:rsidRPr="00DD1C83" w:rsidRDefault="00DD1C83" w:rsidP="005A02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1C83">
        <w:rPr>
          <w:rFonts w:ascii="Times New Roman" w:eastAsia="Calibri" w:hAnsi="Times New Roman" w:cs="Times New Roman"/>
          <w:bCs/>
          <w:sz w:val="28"/>
          <w:szCs w:val="28"/>
        </w:rPr>
        <w:t>в 2021 году  проведен ремонт уличного освещения в п. Байкал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D1C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D1C83" w:rsidRDefault="00DD1C83" w:rsidP="005A02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1C83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проведен ремонт уличного освещения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д. Южаково,</w:t>
      </w:r>
    </w:p>
    <w:p w:rsidR="00DD1C83" w:rsidRPr="00DD1C83" w:rsidRDefault="00DD1C83" w:rsidP="005A02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2023 году проведен ремонт уличного освещения в д. Прутовая</w:t>
      </w:r>
      <w:r w:rsidRPr="00DD1C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D49B6" w:rsidRDefault="00AA0827" w:rsidP="005A02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Ж</w:t>
      </w:r>
      <w:r w:rsidRPr="00DD1C83">
        <w:rPr>
          <w:rFonts w:ascii="Times New Roman" w:eastAsia="Calibri" w:hAnsi="Times New Roman" w:cs="Times New Roman"/>
          <w:bCs/>
          <w:sz w:val="28"/>
          <w:szCs w:val="28"/>
        </w:rPr>
        <w:t xml:space="preserve">ителями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населенных пунктов п. Байкал и д. Южаково </w:t>
      </w:r>
      <w:r w:rsidRPr="00DD1C83">
        <w:rPr>
          <w:rFonts w:ascii="Times New Roman" w:eastAsia="Calibri" w:hAnsi="Times New Roman" w:cs="Times New Roman"/>
          <w:bCs/>
          <w:sz w:val="28"/>
          <w:szCs w:val="28"/>
        </w:rPr>
        <w:t>обеспечен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D1C83">
        <w:rPr>
          <w:rFonts w:ascii="Times New Roman" w:eastAsia="Calibri" w:hAnsi="Times New Roman" w:cs="Times New Roman"/>
          <w:bCs/>
          <w:sz w:val="28"/>
          <w:szCs w:val="28"/>
        </w:rPr>
        <w:t xml:space="preserve"> софинансировани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проектов </w:t>
      </w:r>
      <w:r w:rsidR="0084311F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3,5 тыс. руб., а д. Прутовая- 5,0 тыс. рублей.</w:t>
      </w:r>
      <w:r w:rsidRPr="00DD1C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A024B" w:rsidRDefault="0084311F" w:rsidP="005A02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ED49B6">
        <w:rPr>
          <w:rFonts w:ascii="Times New Roman" w:eastAsia="Calibri" w:hAnsi="Times New Roman" w:cs="Times New Roman"/>
          <w:sz w:val="28"/>
          <w:szCs w:val="28"/>
        </w:rPr>
        <w:t xml:space="preserve">а 2024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подана заявка на участие в конкурсе </w:t>
      </w:r>
      <w:r w:rsidR="00DD1C83" w:rsidRPr="00DD1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11F">
        <w:rPr>
          <w:rFonts w:ascii="Times New Roman" w:eastAsia="Calibri" w:hAnsi="Times New Roman" w:cs="Times New Roman"/>
          <w:bCs/>
          <w:sz w:val="28"/>
          <w:szCs w:val="28"/>
        </w:rPr>
        <w:t xml:space="preserve">«Инициатива жителей - эффективность в работе»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проектом </w:t>
      </w:r>
      <w:r w:rsidRPr="0084311F">
        <w:rPr>
          <w:rFonts w:ascii="Times New Roman" w:eastAsia="Calibri" w:hAnsi="Times New Roman" w:cs="Times New Roman"/>
          <w:bCs/>
          <w:sz w:val="28"/>
          <w:szCs w:val="28"/>
        </w:rPr>
        <w:t>«Обустройство автобусной остановки в д. Горская»</w:t>
      </w:r>
      <w:r w:rsidR="00ED49B6">
        <w:rPr>
          <w:rFonts w:ascii="Times New Roman" w:eastAsia="Calibri" w:hAnsi="Times New Roman" w:cs="Times New Roman"/>
          <w:bCs/>
          <w:sz w:val="28"/>
          <w:szCs w:val="28"/>
        </w:rPr>
        <w:t>, ц</w:t>
      </w:r>
      <w:r w:rsidR="00ED49B6" w:rsidRPr="00ED49B6">
        <w:rPr>
          <w:rFonts w:ascii="Times New Roman" w:eastAsia="Calibri" w:hAnsi="Times New Roman" w:cs="Times New Roman"/>
          <w:bCs/>
          <w:sz w:val="28"/>
          <w:szCs w:val="28"/>
        </w:rPr>
        <w:t xml:space="preserve">елью </w:t>
      </w:r>
      <w:r w:rsidR="00ED49B6">
        <w:rPr>
          <w:rFonts w:ascii="Times New Roman" w:eastAsia="Calibri" w:hAnsi="Times New Roman" w:cs="Times New Roman"/>
          <w:bCs/>
          <w:sz w:val="28"/>
          <w:szCs w:val="28"/>
        </w:rPr>
        <w:t xml:space="preserve"> которого является </w:t>
      </w:r>
      <w:r w:rsidR="00ED49B6" w:rsidRPr="00ED49B6">
        <w:rPr>
          <w:rFonts w:ascii="Times New Roman" w:eastAsia="Calibri" w:hAnsi="Times New Roman" w:cs="Times New Roman"/>
          <w:bCs/>
          <w:sz w:val="28"/>
          <w:szCs w:val="28"/>
        </w:rPr>
        <w:t>создание безопасных и комфортных условий для предоставления транспортных услуг населению</w:t>
      </w:r>
      <w:r w:rsidR="00ED49B6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ED49B6" w:rsidRPr="00ED49B6">
        <w:rPr>
          <w:rFonts w:ascii="Times New Roman" w:eastAsia="Calibri" w:hAnsi="Times New Roman" w:cs="Times New Roman"/>
          <w:bCs/>
          <w:sz w:val="28"/>
          <w:szCs w:val="28"/>
        </w:rPr>
        <w:t>повышение безопасности участников дорожного движения</w:t>
      </w:r>
      <w:r w:rsidR="00ED49B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ED49B6" w:rsidRPr="00ED49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718F5" w:rsidRDefault="004718F5" w:rsidP="005A02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2018 года администрация Верхнепашинского сельсовета принимает участие в </w:t>
      </w:r>
      <w:r w:rsidRPr="002E02E5">
        <w:rPr>
          <w:rFonts w:ascii="Times New Roman" w:eastAsia="Calibri" w:hAnsi="Times New Roman" w:cs="Times New Roman"/>
          <w:b/>
          <w:sz w:val="28"/>
          <w:szCs w:val="28"/>
        </w:rPr>
        <w:t>программе  Поддержка местных инициатив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рамках которой реализованы </w:t>
      </w:r>
      <w:r w:rsidR="00F16403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</w:rPr>
        <w:t>инициативные проекты:</w:t>
      </w:r>
    </w:p>
    <w:p w:rsidR="00876C95" w:rsidRDefault="002E02E5" w:rsidP="005A02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718F5">
        <w:rPr>
          <w:rFonts w:ascii="Times New Roman" w:eastAsia="Calibri" w:hAnsi="Times New Roman" w:cs="Times New Roman"/>
          <w:sz w:val="28"/>
          <w:szCs w:val="28"/>
        </w:rPr>
        <w:t xml:space="preserve"> 2021 году </w:t>
      </w:r>
      <w:r w:rsidR="00876C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718F5" w:rsidRPr="004718F5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детской площадки по ул. </w:t>
      </w:r>
      <w:r w:rsidR="004718F5">
        <w:rPr>
          <w:rFonts w:ascii="Times New Roman" w:eastAsia="Calibri" w:hAnsi="Times New Roman" w:cs="Times New Roman"/>
          <w:sz w:val="28"/>
          <w:szCs w:val="28"/>
        </w:rPr>
        <w:t>Геофизиков, в рамках которого обновлено ограждение</w:t>
      </w:r>
      <w:r w:rsidR="00876C95">
        <w:rPr>
          <w:rFonts w:ascii="Times New Roman" w:eastAsia="Calibri" w:hAnsi="Times New Roman" w:cs="Times New Roman"/>
          <w:sz w:val="28"/>
          <w:szCs w:val="28"/>
        </w:rPr>
        <w:t>, устан</w:t>
      </w:r>
      <w:r>
        <w:rPr>
          <w:rFonts w:ascii="Times New Roman" w:eastAsia="Calibri" w:hAnsi="Times New Roman" w:cs="Times New Roman"/>
          <w:sz w:val="28"/>
          <w:szCs w:val="28"/>
        </w:rPr>
        <w:t>овлены новые качели и тренажеры;</w:t>
      </w:r>
      <w:r w:rsidR="00876C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CB4" w:rsidRPr="00F94CB4" w:rsidRDefault="002E02E5" w:rsidP="005A02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94CB4" w:rsidRPr="00F94CB4">
        <w:rPr>
          <w:rFonts w:ascii="Times New Roman" w:eastAsia="Calibri" w:hAnsi="Times New Roman" w:cs="Times New Roman"/>
          <w:sz w:val="28"/>
          <w:szCs w:val="28"/>
        </w:rPr>
        <w:t xml:space="preserve"> 2022 году </w:t>
      </w:r>
      <w:r w:rsidR="00876C95">
        <w:rPr>
          <w:rFonts w:ascii="Times New Roman" w:eastAsia="Calibri" w:hAnsi="Times New Roman" w:cs="Times New Roman"/>
          <w:sz w:val="28"/>
          <w:szCs w:val="28"/>
        </w:rPr>
        <w:t>-</w:t>
      </w:r>
      <w:r w:rsidR="000C7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CB4" w:rsidRPr="00F94CB4">
        <w:rPr>
          <w:rFonts w:ascii="Times New Roman" w:eastAsia="Calibri" w:hAnsi="Times New Roman" w:cs="Times New Roman"/>
          <w:sz w:val="28"/>
          <w:szCs w:val="28"/>
        </w:rPr>
        <w:t>Благоустройство детской площадки по ул. Юбилейная с. Верхнепашино», в рамках которого полностью обновлено игровое оборудование и ограждение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F94CB4" w:rsidRPr="00F94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CB4" w:rsidRPr="00F94CB4" w:rsidRDefault="002E02E5" w:rsidP="005A02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94CB4" w:rsidRPr="00F94CB4">
        <w:rPr>
          <w:rFonts w:ascii="Times New Roman" w:eastAsia="Calibri" w:hAnsi="Times New Roman" w:cs="Times New Roman"/>
          <w:sz w:val="28"/>
          <w:szCs w:val="28"/>
        </w:rPr>
        <w:t xml:space="preserve"> 2023 году </w:t>
      </w:r>
      <w:r w:rsidR="00876C95">
        <w:rPr>
          <w:rFonts w:ascii="Times New Roman" w:eastAsia="Calibri" w:hAnsi="Times New Roman" w:cs="Times New Roman"/>
          <w:sz w:val="28"/>
          <w:szCs w:val="28"/>
        </w:rPr>
        <w:t>–</w:t>
      </w:r>
      <w:r w:rsidR="000C77E4">
        <w:rPr>
          <w:rFonts w:ascii="Times New Roman" w:eastAsia="Calibri" w:hAnsi="Times New Roman" w:cs="Times New Roman"/>
          <w:sz w:val="28"/>
          <w:szCs w:val="28"/>
        </w:rPr>
        <w:t>Б</w:t>
      </w:r>
      <w:r w:rsidR="00876C95">
        <w:rPr>
          <w:rFonts w:ascii="Times New Roman" w:eastAsia="Calibri" w:hAnsi="Times New Roman" w:cs="Times New Roman"/>
          <w:sz w:val="28"/>
          <w:szCs w:val="28"/>
        </w:rPr>
        <w:t>лагоустройство зоны отдыха</w:t>
      </w:r>
      <w:r w:rsidR="00F94CB4" w:rsidRPr="00F94CB4">
        <w:rPr>
          <w:rFonts w:ascii="Times New Roman" w:eastAsia="Calibri" w:hAnsi="Times New Roman" w:cs="Times New Roman"/>
          <w:sz w:val="28"/>
          <w:szCs w:val="28"/>
        </w:rPr>
        <w:t xml:space="preserve"> «На высоком яру», благодаря его реализации появилось благоустроенное место отдыха, смотровая площадка на р. Енисей- точка притяжения не только жителей с. Верхнепашино, молодёжи и людей старшего возраста, но также гостей из соседних городов и поселков, особенно популярна у кото</w:t>
      </w:r>
      <w:r w:rsidR="00876C95">
        <w:rPr>
          <w:rFonts w:ascii="Times New Roman" w:eastAsia="Calibri" w:hAnsi="Times New Roman" w:cs="Times New Roman"/>
          <w:sz w:val="28"/>
          <w:szCs w:val="28"/>
        </w:rPr>
        <w:t>рых фотозона - «крылья ангела»</w:t>
      </w:r>
      <w:r w:rsidR="00F94CB4" w:rsidRPr="00F94C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FE7" w:rsidRPr="00DA7FE7" w:rsidRDefault="00DA7FE7" w:rsidP="005A02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7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рамках программы Поддержка местных инициатив жители</w:t>
      </w:r>
      <w:r w:rsidR="00F02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с. Верхнепашино</w:t>
      </w:r>
      <w:r w:rsidR="000C77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F16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индивидуальные предприниматели</w:t>
      </w:r>
      <w:r w:rsidR="000C77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юридические лица</w:t>
      </w:r>
      <w:r w:rsidRPr="00DA7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внесли инициативные платежи в размере</w:t>
      </w:r>
      <w:r w:rsidR="000C77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37,4 тыс. руб. на благоустройство детской площадки в 2021 год, </w:t>
      </w:r>
      <w:r w:rsidRPr="00DA7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107 тыс. руб. на благоустройство детской площадки в 2022 году и  1</w:t>
      </w:r>
      <w:r w:rsidR="000C77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89</w:t>
      </w:r>
      <w:r w:rsidRPr="00DA7F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,0 тыс. руб. на благоустройство зоны отдыха «На высоком яру» в 2023 году.</w:t>
      </w:r>
    </w:p>
    <w:p w:rsidR="00F16403" w:rsidRPr="00F94CB4" w:rsidRDefault="00F16403" w:rsidP="005A02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4CB4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краевой программы </w:t>
      </w:r>
      <w:r w:rsidRPr="002E02E5">
        <w:rPr>
          <w:rFonts w:ascii="Times New Roman" w:eastAsia="Calibri" w:hAnsi="Times New Roman" w:cs="Times New Roman"/>
          <w:b/>
          <w:bCs/>
          <w:sz w:val="28"/>
          <w:szCs w:val="28"/>
        </w:rPr>
        <w:t>по благоустройству территорий сельских муниципальных кладбищ</w:t>
      </w:r>
      <w:r w:rsidRPr="00F94CB4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 </w:t>
      </w:r>
      <w:r w:rsidR="00F02090">
        <w:rPr>
          <w:rFonts w:ascii="Times New Roman" w:eastAsia="Calibri" w:hAnsi="Times New Roman" w:cs="Times New Roman"/>
          <w:bCs/>
          <w:sz w:val="28"/>
          <w:szCs w:val="28"/>
        </w:rPr>
        <w:t xml:space="preserve"> в результате победы в конкурсном отборе </w:t>
      </w:r>
      <w:r w:rsidRPr="00F94CB4">
        <w:rPr>
          <w:rFonts w:ascii="Times New Roman" w:eastAsia="Calibri" w:hAnsi="Times New Roman" w:cs="Times New Roman"/>
          <w:bCs/>
          <w:sz w:val="28"/>
          <w:szCs w:val="28"/>
        </w:rPr>
        <w:t>осуществлено благоустройство нового кладбища в с. Верхнепашино.</w:t>
      </w:r>
      <w:r w:rsidR="00F02090" w:rsidRPr="00F020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024B">
        <w:rPr>
          <w:rFonts w:ascii="Times New Roman" w:eastAsia="Calibri" w:hAnsi="Times New Roman" w:cs="Times New Roman"/>
          <w:bCs/>
          <w:sz w:val="28"/>
          <w:szCs w:val="28"/>
        </w:rPr>
        <w:t>Ж</w:t>
      </w:r>
      <w:r w:rsidR="005A024B" w:rsidRPr="005A024B">
        <w:rPr>
          <w:rFonts w:ascii="Times New Roman" w:eastAsia="Calibri" w:hAnsi="Times New Roman" w:cs="Times New Roman"/>
          <w:bCs/>
          <w:sz w:val="28"/>
          <w:szCs w:val="28"/>
        </w:rPr>
        <w:t xml:space="preserve">ители с. Верхнепашино, индивидуальные предприниматели и юридические лица приняли участие в софинансировании проекта на сумму </w:t>
      </w:r>
      <w:r w:rsidR="00F02090" w:rsidRPr="005A024B">
        <w:rPr>
          <w:rFonts w:ascii="Times New Roman" w:eastAsia="Calibri" w:hAnsi="Times New Roman" w:cs="Times New Roman"/>
          <w:bCs/>
          <w:sz w:val="28"/>
          <w:szCs w:val="28"/>
        </w:rPr>
        <w:t>93,983</w:t>
      </w:r>
      <w:r w:rsidR="00F020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024B">
        <w:rPr>
          <w:rFonts w:ascii="Times New Roman" w:eastAsia="Calibri" w:hAnsi="Times New Roman" w:cs="Times New Roman"/>
          <w:bCs/>
          <w:sz w:val="28"/>
          <w:szCs w:val="28"/>
        </w:rPr>
        <w:t>тыс. рублей.</w:t>
      </w:r>
    </w:p>
    <w:sectPr w:rsidR="00F16403" w:rsidRPr="00F94CB4" w:rsidSect="005A024B">
      <w:footerReference w:type="default" r:id="rId9"/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BC" w:rsidRDefault="00A142BC" w:rsidP="00761A2D">
      <w:pPr>
        <w:spacing w:after="0" w:line="240" w:lineRule="auto"/>
      </w:pPr>
      <w:r>
        <w:separator/>
      </w:r>
    </w:p>
  </w:endnote>
  <w:endnote w:type="continuationSeparator" w:id="0">
    <w:p w:rsidR="00A142BC" w:rsidRDefault="00A142BC" w:rsidP="0076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899912"/>
      <w:docPartObj>
        <w:docPartGallery w:val="Page Numbers (Bottom of Page)"/>
        <w:docPartUnique/>
      </w:docPartObj>
    </w:sdtPr>
    <w:sdtEndPr/>
    <w:sdtContent>
      <w:p w:rsidR="00A40362" w:rsidRDefault="006544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362" w:rsidRDefault="00A403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BC" w:rsidRDefault="00A142BC" w:rsidP="00761A2D">
      <w:pPr>
        <w:spacing w:after="0" w:line="240" w:lineRule="auto"/>
      </w:pPr>
      <w:r>
        <w:separator/>
      </w:r>
    </w:p>
  </w:footnote>
  <w:footnote w:type="continuationSeparator" w:id="0">
    <w:p w:rsidR="00A142BC" w:rsidRDefault="00A142BC" w:rsidP="0076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D3D"/>
    <w:multiLevelType w:val="hybridMultilevel"/>
    <w:tmpl w:val="2FF6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F57"/>
    <w:multiLevelType w:val="multilevel"/>
    <w:tmpl w:val="93744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EF746A7"/>
    <w:multiLevelType w:val="hybridMultilevel"/>
    <w:tmpl w:val="84FE9742"/>
    <w:lvl w:ilvl="0" w:tplc="13004AD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5133EB"/>
    <w:multiLevelType w:val="multilevel"/>
    <w:tmpl w:val="08D89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5C41893"/>
    <w:multiLevelType w:val="hybridMultilevel"/>
    <w:tmpl w:val="77E033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E25"/>
    <w:multiLevelType w:val="hybridMultilevel"/>
    <w:tmpl w:val="8A58F4A0"/>
    <w:lvl w:ilvl="0" w:tplc="E0ACA95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5C71A3"/>
    <w:multiLevelType w:val="hybridMultilevel"/>
    <w:tmpl w:val="52D8A7E6"/>
    <w:lvl w:ilvl="0" w:tplc="94AE64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916BB4"/>
    <w:multiLevelType w:val="hybridMultilevel"/>
    <w:tmpl w:val="B2AE551A"/>
    <w:lvl w:ilvl="0" w:tplc="A186FA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95035F"/>
    <w:multiLevelType w:val="hybridMultilevel"/>
    <w:tmpl w:val="4C14FFF2"/>
    <w:lvl w:ilvl="0" w:tplc="769A81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67"/>
    <w:rsid w:val="000058E1"/>
    <w:rsid w:val="000443FC"/>
    <w:rsid w:val="00056049"/>
    <w:rsid w:val="00061144"/>
    <w:rsid w:val="00071A3B"/>
    <w:rsid w:val="00075BC2"/>
    <w:rsid w:val="000C77E4"/>
    <w:rsid w:val="000E118C"/>
    <w:rsid w:val="000E5213"/>
    <w:rsid w:val="000E5B6F"/>
    <w:rsid w:val="00117BEA"/>
    <w:rsid w:val="00180C8A"/>
    <w:rsid w:val="00194545"/>
    <w:rsid w:val="001A42D1"/>
    <w:rsid w:val="00223AE7"/>
    <w:rsid w:val="00254701"/>
    <w:rsid w:val="00260314"/>
    <w:rsid w:val="002869E7"/>
    <w:rsid w:val="002A003D"/>
    <w:rsid w:val="002C6BA7"/>
    <w:rsid w:val="002D501C"/>
    <w:rsid w:val="002E02E5"/>
    <w:rsid w:val="002F092A"/>
    <w:rsid w:val="00303A2E"/>
    <w:rsid w:val="00337A9C"/>
    <w:rsid w:val="00370BD7"/>
    <w:rsid w:val="00386333"/>
    <w:rsid w:val="00393F35"/>
    <w:rsid w:val="003A4ABB"/>
    <w:rsid w:val="003B19DA"/>
    <w:rsid w:val="003B6D15"/>
    <w:rsid w:val="003C7B52"/>
    <w:rsid w:val="004027D1"/>
    <w:rsid w:val="00420241"/>
    <w:rsid w:val="00447162"/>
    <w:rsid w:val="00462BFF"/>
    <w:rsid w:val="004718F5"/>
    <w:rsid w:val="00491DC1"/>
    <w:rsid w:val="00495639"/>
    <w:rsid w:val="004F6D45"/>
    <w:rsid w:val="00524E1A"/>
    <w:rsid w:val="00530F4E"/>
    <w:rsid w:val="00534D5C"/>
    <w:rsid w:val="00584A3E"/>
    <w:rsid w:val="00594434"/>
    <w:rsid w:val="005A024B"/>
    <w:rsid w:val="005A7767"/>
    <w:rsid w:val="005B7371"/>
    <w:rsid w:val="005C5C2B"/>
    <w:rsid w:val="005D6320"/>
    <w:rsid w:val="005E450B"/>
    <w:rsid w:val="005E4FC0"/>
    <w:rsid w:val="005F4DA7"/>
    <w:rsid w:val="005F7628"/>
    <w:rsid w:val="0060496B"/>
    <w:rsid w:val="00622245"/>
    <w:rsid w:val="006544E2"/>
    <w:rsid w:val="006C2CDE"/>
    <w:rsid w:val="006C7C22"/>
    <w:rsid w:val="006E1081"/>
    <w:rsid w:val="006E2463"/>
    <w:rsid w:val="006E2A8E"/>
    <w:rsid w:val="007601CA"/>
    <w:rsid w:val="00761A2D"/>
    <w:rsid w:val="00781581"/>
    <w:rsid w:val="00785165"/>
    <w:rsid w:val="0078667D"/>
    <w:rsid w:val="00792A73"/>
    <w:rsid w:val="007A587C"/>
    <w:rsid w:val="007D6588"/>
    <w:rsid w:val="007E2FDF"/>
    <w:rsid w:val="0080474C"/>
    <w:rsid w:val="008047AB"/>
    <w:rsid w:val="00830638"/>
    <w:rsid w:val="0084311F"/>
    <w:rsid w:val="00845B68"/>
    <w:rsid w:val="00847EB6"/>
    <w:rsid w:val="008536E8"/>
    <w:rsid w:val="008553CC"/>
    <w:rsid w:val="00855525"/>
    <w:rsid w:val="00876C95"/>
    <w:rsid w:val="00884E21"/>
    <w:rsid w:val="008B1000"/>
    <w:rsid w:val="008C02E8"/>
    <w:rsid w:val="008C6961"/>
    <w:rsid w:val="008C7231"/>
    <w:rsid w:val="008F7603"/>
    <w:rsid w:val="00900D8B"/>
    <w:rsid w:val="009041AC"/>
    <w:rsid w:val="009119AA"/>
    <w:rsid w:val="00911BB6"/>
    <w:rsid w:val="00917D7C"/>
    <w:rsid w:val="0094567E"/>
    <w:rsid w:val="00952E6B"/>
    <w:rsid w:val="00966D9A"/>
    <w:rsid w:val="00987C83"/>
    <w:rsid w:val="00992A21"/>
    <w:rsid w:val="009B13FC"/>
    <w:rsid w:val="009B1E18"/>
    <w:rsid w:val="009B3C5D"/>
    <w:rsid w:val="00A142BC"/>
    <w:rsid w:val="00A17611"/>
    <w:rsid w:val="00A40362"/>
    <w:rsid w:val="00A55A3F"/>
    <w:rsid w:val="00A82204"/>
    <w:rsid w:val="00AA0827"/>
    <w:rsid w:val="00AD5874"/>
    <w:rsid w:val="00AE27A7"/>
    <w:rsid w:val="00B673DD"/>
    <w:rsid w:val="00B7699C"/>
    <w:rsid w:val="00BB46EF"/>
    <w:rsid w:val="00BF1C50"/>
    <w:rsid w:val="00C52B37"/>
    <w:rsid w:val="00C562CB"/>
    <w:rsid w:val="00CC4C85"/>
    <w:rsid w:val="00CD5867"/>
    <w:rsid w:val="00CD63E7"/>
    <w:rsid w:val="00D14921"/>
    <w:rsid w:val="00D17D1C"/>
    <w:rsid w:val="00D27453"/>
    <w:rsid w:val="00D424EF"/>
    <w:rsid w:val="00D42AC6"/>
    <w:rsid w:val="00D8555A"/>
    <w:rsid w:val="00D9038C"/>
    <w:rsid w:val="00DA76BC"/>
    <w:rsid w:val="00DA7FE7"/>
    <w:rsid w:val="00DC1287"/>
    <w:rsid w:val="00DC7A89"/>
    <w:rsid w:val="00DD1C83"/>
    <w:rsid w:val="00DF5BE4"/>
    <w:rsid w:val="00E00586"/>
    <w:rsid w:val="00E22E7E"/>
    <w:rsid w:val="00EB39C2"/>
    <w:rsid w:val="00EC2298"/>
    <w:rsid w:val="00ED49B6"/>
    <w:rsid w:val="00F02090"/>
    <w:rsid w:val="00F128AB"/>
    <w:rsid w:val="00F16403"/>
    <w:rsid w:val="00F466F2"/>
    <w:rsid w:val="00F8291D"/>
    <w:rsid w:val="00F94CB4"/>
    <w:rsid w:val="00FB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2D"/>
  </w:style>
  <w:style w:type="paragraph" w:styleId="1">
    <w:name w:val="heading 1"/>
    <w:basedOn w:val="a"/>
    <w:next w:val="a"/>
    <w:link w:val="10"/>
    <w:uiPriority w:val="9"/>
    <w:qFormat/>
    <w:rsid w:val="00C52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2D"/>
  </w:style>
  <w:style w:type="paragraph" w:styleId="a8">
    <w:name w:val="footer"/>
    <w:basedOn w:val="a"/>
    <w:link w:val="a9"/>
    <w:uiPriority w:val="99"/>
    <w:unhideWhenUsed/>
    <w:rsid w:val="0076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2D"/>
  </w:style>
  <w:style w:type="character" w:customStyle="1" w:styleId="50">
    <w:name w:val="Заголовок 5 Знак"/>
    <w:basedOn w:val="a0"/>
    <w:link w:val="5"/>
    <w:uiPriority w:val="9"/>
    <w:semiHidden/>
    <w:rsid w:val="00781581"/>
    <w:rPr>
      <w:rFonts w:asciiTheme="majorHAnsi" w:eastAsiaTheme="majorEastAsia" w:hAnsiTheme="majorHAnsi" w:cstheme="majorBidi"/>
      <w:color w:val="1F4D78" w:themeColor="accent1" w:themeShade="7F"/>
    </w:rPr>
  </w:style>
  <w:style w:type="table" w:styleId="aa">
    <w:name w:val="Table Grid"/>
    <w:basedOn w:val="a1"/>
    <w:uiPriority w:val="39"/>
    <w:rsid w:val="00BB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431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2B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2D"/>
  </w:style>
  <w:style w:type="paragraph" w:styleId="1">
    <w:name w:val="heading 1"/>
    <w:basedOn w:val="a"/>
    <w:next w:val="a"/>
    <w:link w:val="10"/>
    <w:uiPriority w:val="9"/>
    <w:qFormat/>
    <w:rsid w:val="00C52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2D"/>
  </w:style>
  <w:style w:type="paragraph" w:styleId="a8">
    <w:name w:val="footer"/>
    <w:basedOn w:val="a"/>
    <w:link w:val="a9"/>
    <w:uiPriority w:val="99"/>
    <w:unhideWhenUsed/>
    <w:rsid w:val="0076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2D"/>
  </w:style>
  <w:style w:type="character" w:customStyle="1" w:styleId="50">
    <w:name w:val="Заголовок 5 Знак"/>
    <w:basedOn w:val="a0"/>
    <w:link w:val="5"/>
    <w:uiPriority w:val="9"/>
    <w:semiHidden/>
    <w:rsid w:val="00781581"/>
    <w:rPr>
      <w:rFonts w:asciiTheme="majorHAnsi" w:eastAsiaTheme="majorEastAsia" w:hAnsiTheme="majorHAnsi" w:cstheme="majorBidi"/>
      <w:color w:val="1F4D78" w:themeColor="accent1" w:themeShade="7F"/>
    </w:rPr>
  </w:style>
  <w:style w:type="table" w:styleId="aa">
    <w:name w:val="Table Grid"/>
    <w:basedOn w:val="a1"/>
    <w:uiPriority w:val="39"/>
    <w:rsid w:val="00BB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431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2B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7DEF-BDC3-4937-A1F3-4AA4850D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Елена Анатольевна</dc:creator>
  <cp:lastModifiedBy>Арина</cp:lastModifiedBy>
  <cp:revision>2</cp:revision>
  <cp:lastPrinted>2023-07-10T09:46:00Z</cp:lastPrinted>
  <dcterms:created xsi:type="dcterms:W3CDTF">2023-12-19T08:30:00Z</dcterms:created>
  <dcterms:modified xsi:type="dcterms:W3CDTF">2023-12-19T08:30:00Z</dcterms:modified>
</cp:coreProperties>
</file>