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03F" w:rsidRPr="004E003F" w:rsidRDefault="004E003F" w:rsidP="004E003F">
      <w:pPr>
        <w:pStyle w:val="a3"/>
        <w:shd w:val="clear" w:color="auto" w:fill="FFFFFF"/>
        <w:spacing w:before="150" w:beforeAutospacing="0" w:after="0" w:afterAutospacing="0"/>
        <w:jc w:val="center"/>
        <w:rPr>
          <w:color w:val="2C2B2B"/>
          <w:sz w:val="28"/>
          <w:szCs w:val="28"/>
        </w:rPr>
      </w:pPr>
      <w:r w:rsidRPr="004E003F">
        <w:rPr>
          <w:color w:val="2C2B2B"/>
          <w:sz w:val="28"/>
          <w:szCs w:val="28"/>
        </w:rPr>
        <w:t>Уведомление</w:t>
      </w:r>
    </w:p>
    <w:p w:rsidR="004E003F" w:rsidRDefault="004E003F" w:rsidP="004E003F">
      <w:pPr>
        <w:pStyle w:val="a3"/>
        <w:shd w:val="clear" w:color="auto" w:fill="FFFFFF"/>
        <w:spacing w:before="150" w:beforeAutospacing="0" w:after="0" w:afterAutospacing="0"/>
        <w:jc w:val="center"/>
        <w:rPr>
          <w:color w:val="2C2B2B"/>
          <w:sz w:val="28"/>
          <w:szCs w:val="28"/>
        </w:rPr>
      </w:pPr>
      <w:r w:rsidRPr="004E003F">
        <w:rPr>
          <w:color w:val="2C2B2B"/>
          <w:sz w:val="28"/>
          <w:szCs w:val="28"/>
        </w:rPr>
        <w:t>о несоответствии нормативам качества питьевой воды</w:t>
      </w:r>
    </w:p>
    <w:p w:rsidR="004E003F" w:rsidRPr="004E003F" w:rsidRDefault="004E003F" w:rsidP="004E003F">
      <w:pPr>
        <w:pStyle w:val="a3"/>
        <w:shd w:val="clear" w:color="auto" w:fill="FFFFFF"/>
        <w:spacing w:before="150" w:beforeAutospacing="0" w:after="0" w:afterAutospacing="0"/>
        <w:jc w:val="center"/>
        <w:rPr>
          <w:color w:val="2C2B2B"/>
          <w:sz w:val="28"/>
          <w:szCs w:val="28"/>
        </w:rPr>
      </w:pPr>
    </w:p>
    <w:p w:rsidR="004E003F" w:rsidRPr="004E003F" w:rsidRDefault="004E003F" w:rsidP="004E003F">
      <w:pPr>
        <w:pStyle w:val="a3"/>
        <w:shd w:val="clear" w:color="auto" w:fill="FFFFFF"/>
        <w:spacing w:before="150" w:beforeAutospacing="0" w:after="0" w:afterAutospacing="0"/>
        <w:ind w:firstLine="708"/>
        <w:jc w:val="both"/>
        <w:rPr>
          <w:color w:val="2C2B2B"/>
        </w:rPr>
      </w:pPr>
      <w:r w:rsidRPr="004E003F">
        <w:rPr>
          <w:color w:val="2C2B2B"/>
        </w:rPr>
        <w:t xml:space="preserve">Администрация Верхнепашинского сельсовета уведомляет, что руководствуясь ч.5 статьи 23 ФЗ от 07.12.2011г. №416-ФЗ «О водоснабжении и водоотведении» территориальным отделом Управления </w:t>
      </w:r>
      <w:proofErr w:type="spellStart"/>
      <w:r w:rsidRPr="004E003F">
        <w:rPr>
          <w:color w:val="2C2B2B"/>
        </w:rPr>
        <w:t>Роспотребнадзора</w:t>
      </w:r>
      <w:proofErr w:type="spellEnd"/>
      <w:r w:rsidRPr="004E003F">
        <w:rPr>
          <w:color w:val="2C2B2B"/>
        </w:rPr>
        <w:t xml:space="preserve"> по Красноярскому краю в </w:t>
      </w:r>
      <w:proofErr w:type="spellStart"/>
      <w:r w:rsidRPr="004E003F">
        <w:rPr>
          <w:color w:val="2C2B2B"/>
        </w:rPr>
        <w:t>г</w:t>
      </w:r>
      <w:proofErr w:type="gramStart"/>
      <w:r w:rsidRPr="004E003F">
        <w:rPr>
          <w:color w:val="2C2B2B"/>
        </w:rPr>
        <w:t>.Л</w:t>
      </w:r>
      <w:proofErr w:type="gramEnd"/>
      <w:r w:rsidRPr="004E003F">
        <w:rPr>
          <w:color w:val="2C2B2B"/>
        </w:rPr>
        <w:t>есосибирске</w:t>
      </w:r>
      <w:proofErr w:type="spellEnd"/>
      <w:r w:rsidRPr="004E003F">
        <w:rPr>
          <w:color w:val="2C2B2B"/>
        </w:rPr>
        <w:t xml:space="preserve"> проведен анализ результатов социально-гигиенического мониторинга качества питьевой воды из водопроводных сетей, обслуживаемых ООО «</w:t>
      </w:r>
      <w:proofErr w:type="spellStart"/>
      <w:r w:rsidRPr="004E003F">
        <w:rPr>
          <w:color w:val="2C2B2B"/>
        </w:rPr>
        <w:t>Енисейэнергоком</w:t>
      </w:r>
      <w:proofErr w:type="spellEnd"/>
      <w:r w:rsidRPr="004E003F">
        <w:rPr>
          <w:color w:val="2C2B2B"/>
        </w:rPr>
        <w:t>».</w:t>
      </w:r>
    </w:p>
    <w:p w:rsidR="00643DED" w:rsidRDefault="00643DED" w:rsidP="004E003F">
      <w:pPr>
        <w:pStyle w:val="a3"/>
        <w:shd w:val="clear" w:color="auto" w:fill="FFFFFF"/>
        <w:spacing w:before="150" w:beforeAutospacing="0" w:after="0" w:afterAutospacing="0"/>
        <w:ind w:firstLine="708"/>
        <w:jc w:val="both"/>
      </w:pPr>
      <w:r>
        <w:t xml:space="preserve">Согласно ч. 2 ст. 23 Федерального закона от 07.12.2011 г. № 416-ФЗ «О водоснабжении и водоотведении» органы местного самоуправления, органы исполнительной власти субъектов Российской Федерации обязаны обеспечить условия, необходимые для организации подачи организацией, осуществляющей холодное водоснабжение, питьевой воды, соответствующей установленным требованиям. </w:t>
      </w:r>
    </w:p>
    <w:p w:rsidR="00643DED" w:rsidRDefault="00643DED" w:rsidP="004E003F">
      <w:pPr>
        <w:pStyle w:val="a3"/>
        <w:shd w:val="clear" w:color="auto" w:fill="FFFFFF"/>
        <w:spacing w:before="150" w:beforeAutospacing="0" w:after="0" w:afterAutospacing="0"/>
        <w:ind w:firstLine="708"/>
        <w:jc w:val="both"/>
      </w:pPr>
      <w:r>
        <w:t xml:space="preserve">Согласно ч. 4 ст. 24 Федерального закона от 07.12.2011 г. № 416-ФЗ «О водоснабжении и водоотведении» органы местного самоуправления, органы исполнительной власти субъектов Российской Федерации обязаны обеспечить условия, необходимые для организации подачи горячей воды установленного качества. </w:t>
      </w:r>
    </w:p>
    <w:p w:rsidR="00643DED" w:rsidRDefault="00643DED" w:rsidP="004E003F">
      <w:pPr>
        <w:pStyle w:val="a3"/>
        <w:shd w:val="clear" w:color="auto" w:fill="FFFFFF"/>
        <w:spacing w:before="150" w:beforeAutospacing="0" w:after="0" w:afterAutospacing="0"/>
        <w:ind w:firstLine="708"/>
        <w:jc w:val="both"/>
      </w:pPr>
      <w:proofErr w:type="gramStart"/>
      <w:r>
        <w:t>Согласно требованиям п. 78 СанПиН 2.1.3684-21 «</w:t>
      </w:r>
      <w:proofErr w:type="spellStart"/>
      <w:r>
        <w:t>Санитарноэпидемиологические</w:t>
      </w:r>
      <w:proofErr w:type="spellEnd"/>
      <w:r>
        <w:t xml:space="preserve">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хозяйствующий субъект, осуществляющий эксплуатацию системы водоснабжения и (или) обеспечивающий население питьевой и горячей водой должен информировать территориальный орган федерального органа</w:t>
      </w:r>
      <w:proofErr w:type="gramEnd"/>
      <w:r>
        <w:t xml:space="preserve"> </w:t>
      </w:r>
      <w:proofErr w:type="gramStart"/>
      <w:r>
        <w:t xml:space="preserve">исполнительной власти, осуществляющего федеральный государственный санитарно-эпидемиологический надзор, о каждом результате лабораторного исследования проб воды, не соответствующем гигиеническим нормативам по микробиологическим, </w:t>
      </w:r>
      <w:proofErr w:type="spellStart"/>
      <w:r>
        <w:t>паразитологическим</w:t>
      </w:r>
      <w:proofErr w:type="spellEnd"/>
      <w:r>
        <w:t xml:space="preserve">, вирусологическим и радиологическим показателям, а по санитарно-химическим - превышающем гигиенический норматив на величину допустимой ошибки метода определения в контрольных точках "перед подачей в распределительную сеть" и "в распределительной сети". </w:t>
      </w:r>
      <w:proofErr w:type="gramEnd"/>
    </w:p>
    <w:p w:rsidR="00643DED" w:rsidRDefault="00643DED" w:rsidP="004E003F">
      <w:pPr>
        <w:pStyle w:val="a3"/>
        <w:shd w:val="clear" w:color="auto" w:fill="FFFFFF"/>
        <w:spacing w:before="150" w:beforeAutospacing="0" w:after="0" w:afterAutospacing="0"/>
        <w:ind w:firstLine="708"/>
        <w:jc w:val="both"/>
      </w:pPr>
      <w:proofErr w:type="gramStart"/>
      <w:r>
        <w:t>По представленным сведениям предприятия ООО «</w:t>
      </w:r>
      <w:proofErr w:type="spellStart"/>
      <w:r>
        <w:t>Енисейэнергоком</w:t>
      </w:r>
      <w:proofErr w:type="spellEnd"/>
      <w:r>
        <w:t xml:space="preserve">» нестандартные пробы питьевой воды в рамках осуществления производственного контроля перед поступлением в распределительную сеть и распределительной сети централизованного хозяйственно-питьевого водоснабжения зарегистрированы по следующим гигиеническим показателям: </w:t>
      </w:r>
      <w:proofErr w:type="gramEnd"/>
    </w:p>
    <w:p w:rsidR="00643DED" w:rsidRDefault="00643DED" w:rsidP="004E003F">
      <w:pPr>
        <w:pStyle w:val="a3"/>
        <w:shd w:val="clear" w:color="auto" w:fill="FFFFFF"/>
        <w:spacing w:before="150" w:beforeAutospacing="0" w:after="0" w:afterAutospacing="0"/>
        <w:ind w:firstLine="708"/>
        <w:jc w:val="both"/>
      </w:pPr>
      <w:r>
        <w:t xml:space="preserve">Органолептический показатель «мутность», - Енисейский район, с. </w:t>
      </w:r>
      <w:proofErr w:type="spellStart"/>
      <w:r>
        <w:t>Верхнепашино</w:t>
      </w:r>
      <w:proofErr w:type="spellEnd"/>
      <w:r>
        <w:t>, ул. Солнечная, 1 «А» (станция очистки) (фактически составил 3,88±0,78 мг/л</w:t>
      </w:r>
      <w:proofErr w:type="gramStart"/>
      <w:r>
        <w:t>.-</w:t>
      </w:r>
      <w:proofErr w:type="gramEnd"/>
      <w:r>
        <w:t xml:space="preserve">протокол лабораторных испытаний филиала ФБУЗ «Центр гигиены и эпидемиологии в Красноярском крае в г. </w:t>
      </w:r>
      <w:proofErr w:type="spellStart"/>
      <w:r>
        <w:t>Лесосибирске</w:t>
      </w:r>
      <w:proofErr w:type="spellEnd"/>
      <w:r>
        <w:t xml:space="preserve"> № 121-4756 от 06.10.2023г.); </w:t>
      </w:r>
    </w:p>
    <w:p w:rsidR="00643DED" w:rsidRDefault="00643DED" w:rsidP="004E003F">
      <w:pPr>
        <w:pStyle w:val="a3"/>
        <w:shd w:val="clear" w:color="auto" w:fill="FFFFFF"/>
        <w:spacing w:before="150" w:beforeAutospacing="0" w:after="0" w:afterAutospacing="0"/>
        <w:ind w:firstLine="708"/>
        <w:jc w:val="both"/>
      </w:pPr>
      <w:proofErr w:type="gramStart"/>
      <w:r>
        <w:t xml:space="preserve">-Енисейский район, п. Байкал, ул. Набережная, 2-2 (фактически составил 2,8±0,6 мг/л.; 2,88±0,58 мг/л; 3,43±0,69 мг/л; 3,08±0,62 мг/л - протоколы лабораторных испытаний филиала ФБУЗ «Центр гигиены и эпидемиологии в Красноярском крае в г. </w:t>
      </w:r>
      <w:proofErr w:type="spellStart"/>
      <w:r>
        <w:t>Лесосибирске</w:t>
      </w:r>
      <w:proofErr w:type="spellEnd"/>
      <w:r>
        <w:t xml:space="preserve"> </w:t>
      </w:r>
      <w:r>
        <w:lastRenderedPageBreak/>
        <w:t xml:space="preserve">№ 121-1296 от 17.03.2023г. № 121-4091 от 07.09.2023г., № 121-4090 от 07.09.2023г., № 121-4768 от 06.10.2023, № 121-5662 от 23.11.2023); </w:t>
      </w:r>
      <w:proofErr w:type="gramEnd"/>
    </w:p>
    <w:p w:rsidR="00643DED" w:rsidRDefault="00643DED" w:rsidP="004E003F">
      <w:pPr>
        <w:pStyle w:val="a3"/>
        <w:shd w:val="clear" w:color="auto" w:fill="FFFFFF"/>
        <w:spacing w:before="150" w:beforeAutospacing="0" w:after="0" w:afterAutospacing="0"/>
        <w:ind w:firstLine="708"/>
        <w:jc w:val="both"/>
      </w:pPr>
      <w:r>
        <w:t xml:space="preserve">-Енисейский район, п. Байкал, ул. </w:t>
      </w:r>
      <w:proofErr w:type="gramStart"/>
      <w:r>
        <w:t>Рабочая</w:t>
      </w:r>
      <w:proofErr w:type="gramEnd"/>
      <w:r>
        <w:t xml:space="preserve">, 1-1 (фактически составил 2,2±0,4; 2,72±0,54; 3,88±0,78; 3,93±0,79 мг/л.- протокол лабораторных испытаний филиала ФБУЗ «Центр гигиены и эпидемиологии в Красноярском крае в г. </w:t>
      </w:r>
      <w:proofErr w:type="spellStart"/>
      <w:r>
        <w:t>Лесосибирске</w:t>
      </w:r>
      <w:proofErr w:type="spellEnd"/>
      <w:r>
        <w:t xml:space="preserve"> № 121-1295 от 17.03.2023г., № 121-4767 от 06.10.2023, № 121-5661 от 23.11.2023); </w:t>
      </w:r>
    </w:p>
    <w:p w:rsidR="00643DED" w:rsidRDefault="00643DED" w:rsidP="004E003F">
      <w:pPr>
        <w:pStyle w:val="a3"/>
        <w:shd w:val="clear" w:color="auto" w:fill="FFFFFF"/>
        <w:spacing w:before="150" w:beforeAutospacing="0" w:after="0" w:afterAutospacing="0"/>
        <w:ind w:firstLine="708"/>
        <w:jc w:val="both"/>
      </w:pPr>
      <w:r>
        <w:t xml:space="preserve">- Енисейский район, с. </w:t>
      </w:r>
      <w:proofErr w:type="spellStart"/>
      <w:r>
        <w:t>Верхнепашино</w:t>
      </w:r>
      <w:proofErr w:type="spellEnd"/>
      <w:r>
        <w:t>, ул. Юбилейная, 19 «А» (накопительная емкость) (фактически составил 1,94±0,39 мг/</w:t>
      </w:r>
      <w:proofErr w:type="gramStart"/>
      <w:r>
        <w:t>л-</w:t>
      </w:r>
      <w:proofErr w:type="gramEnd"/>
      <w:r>
        <w:t xml:space="preserve"> протокол лабораторных испытаний филиала ФБУЗ «Центр гигиены и эпидемиологии в Красноярском крае в г. </w:t>
      </w:r>
      <w:proofErr w:type="spellStart"/>
      <w:r>
        <w:t>Лесосибирске</w:t>
      </w:r>
      <w:proofErr w:type="spellEnd"/>
      <w:r>
        <w:t xml:space="preserve"> № 315-001л от 11.04.2023г.); - Енисейский район, с. </w:t>
      </w:r>
      <w:proofErr w:type="spellStart"/>
      <w:r>
        <w:t>Верхнепашино</w:t>
      </w:r>
      <w:proofErr w:type="spellEnd"/>
      <w:r>
        <w:t>, ул. Советская, 39 (фактически составил 3,0±0,6 мг/</w:t>
      </w:r>
      <w:proofErr w:type="gramStart"/>
      <w:r>
        <w:t>л-</w:t>
      </w:r>
      <w:proofErr w:type="gramEnd"/>
      <w:r>
        <w:t xml:space="preserve"> протокол лабораторных испытаний филиала ФБУЗ «Центр гигиены и эпидемиологии в Красноярском крае в г. </w:t>
      </w:r>
      <w:proofErr w:type="spellStart"/>
      <w:r>
        <w:t>Лесосибирске</w:t>
      </w:r>
      <w:proofErr w:type="spellEnd"/>
      <w:r>
        <w:t xml:space="preserve"> № 325-001л от 10.04.2023г.); </w:t>
      </w:r>
    </w:p>
    <w:p w:rsidR="00643DED" w:rsidRDefault="00643DED" w:rsidP="004E003F">
      <w:pPr>
        <w:pStyle w:val="a3"/>
        <w:shd w:val="clear" w:color="auto" w:fill="FFFFFF"/>
        <w:spacing w:before="150" w:beforeAutospacing="0" w:after="0" w:afterAutospacing="0"/>
        <w:ind w:firstLine="708"/>
        <w:jc w:val="both"/>
      </w:pPr>
      <w:r>
        <w:t xml:space="preserve">- Енисейский район, с. </w:t>
      </w:r>
      <w:proofErr w:type="spellStart"/>
      <w:r>
        <w:t>Верхнепашино</w:t>
      </w:r>
      <w:proofErr w:type="spellEnd"/>
      <w:r>
        <w:t>, ул. Геофизиков, 18 (фактически составил 2,24±0,45 мг/л - протокол лабораторных испытаний филиала ФБУЗ «Центр гигиены и эпидемиологии в Красноярском крае в г.</w:t>
      </w:r>
      <w:r w:rsidR="00781145">
        <w:t xml:space="preserve"> </w:t>
      </w:r>
      <w:proofErr w:type="spellStart"/>
      <w:r w:rsidR="00781145">
        <w:t>Лесосибирске</w:t>
      </w:r>
      <w:proofErr w:type="spellEnd"/>
      <w:r w:rsidR="00781145">
        <w:t xml:space="preserve"> № 121-3377 от 31.</w:t>
      </w:r>
      <w:bookmarkStart w:id="0" w:name="_GoBack"/>
      <w:bookmarkEnd w:id="0"/>
      <w:r>
        <w:t xml:space="preserve">07.2023г.); - Енисейский район, с. </w:t>
      </w:r>
      <w:proofErr w:type="spellStart"/>
      <w:r>
        <w:t>Верхнепашино</w:t>
      </w:r>
      <w:proofErr w:type="spellEnd"/>
      <w:r>
        <w:t>, ул. Гагарина, 6 (фактически составил 4,09±0,57 мг/</w:t>
      </w:r>
      <w:proofErr w:type="gramStart"/>
      <w:r>
        <w:t>л-</w:t>
      </w:r>
      <w:proofErr w:type="gramEnd"/>
      <w:r>
        <w:t xml:space="preserve"> протокол лабораторных испытаний филиала ФБУЗ «Центр гигиены и эпидемиологии в Красноярском крае в г. </w:t>
      </w:r>
      <w:proofErr w:type="spellStart"/>
      <w:r>
        <w:t>Лесосибирске</w:t>
      </w:r>
      <w:proofErr w:type="spellEnd"/>
      <w:r>
        <w:t xml:space="preserve"> № 322-001л от 11.04.2023г.); </w:t>
      </w:r>
    </w:p>
    <w:p w:rsidR="00643DED" w:rsidRDefault="00643DED" w:rsidP="004E003F">
      <w:pPr>
        <w:pStyle w:val="a3"/>
        <w:shd w:val="clear" w:color="auto" w:fill="FFFFFF"/>
        <w:spacing w:before="150" w:beforeAutospacing="0" w:after="0" w:afterAutospacing="0"/>
        <w:ind w:firstLine="708"/>
        <w:jc w:val="both"/>
      </w:pPr>
      <w:r>
        <w:t xml:space="preserve">- Енисейский район, с. </w:t>
      </w:r>
      <w:proofErr w:type="spellStart"/>
      <w:r>
        <w:t>Верхнепашино</w:t>
      </w:r>
      <w:proofErr w:type="spellEnd"/>
      <w:r>
        <w:t xml:space="preserve">, ул. </w:t>
      </w:r>
      <w:proofErr w:type="gramStart"/>
      <w:r>
        <w:t>Рабочая</w:t>
      </w:r>
      <w:proofErr w:type="gramEnd"/>
      <w:r>
        <w:t xml:space="preserve">, 62 (фактически составил 4,95±0,99 мг/л - протокол лабораторных испытаний филиала ФБУЗ «Центр гигиены и эпидемиологии в Красноярском крае в г. </w:t>
      </w:r>
      <w:proofErr w:type="spellStart"/>
      <w:r>
        <w:t>Лесосибирске</w:t>
      </w:r>
      <w:proofErr w:type="spellEnd"/>
      <w:r>
        <w:t xml:space="preserve"> № 319-001л от 11.04.2023г.); - Енисейский район, с. </w:t>
      </w:r>
      <w:proofErr w:type="spellStart"/>
      <w:r>
        <w:t>Верхнепашино</w:t>
      </w:r>
      <w:proofErr w:type="spellEnd"/>
      <w:r>
        <w:t xml:space="preserve">, ул. Советская, 91а (накопительная емкость) (фактически составил 3,66±0,73 мг/л, 2,66±0,53 мг/л - протокол лабораторных испытаний филиала ФБУЗ «Центр гигиены и эпидемиологии в Красноярском крае в г. </w:t>
      </w:r>
      <w:proofErr w:type="spellStart"/>
      <w:r>
        <w:t>Лесосибирске</w:t>
      </w:r>
      <w:proofErr w:type="spellEnd"/>
      <w:r>
        <w:t xml:space="preserve"> № 312-001л от 11.04.2023г., № 121- 5628 от 24.11.2023); </w:t>
      </w:r>
    </w:p>
    <w:p w:rsidR="00643DED" w:rsidRDefault="00643DED" w:rsidP="004E003F">
      <w:pPr>
        <w:pStyle w:val="a3"/>
        <w:shd w:val="clear" w:color="auto" w:fill="FFFFFF"/>
        <w:spacing w:before="150" w:beforeAutospacing="0" w:after="0" w:afterAutospacing="0"/>
        <w:ind w:firstLine="708"/>
        <w:jc w:val="both"/>
      </w:pPr>
      <w:r>
        <w:t xml:space="preserve">- Енисейский район, с. </w:t>
      </w:r>
      <w:proofErr w:type="spellStart"/>
      <w:r>
        <w:t>Верхнепашино</w:t>
      </w:r>
      <w:proofErr w:type="spellEnd"/>
      <w:r>
        <w:t xml:space="preserve">, ул. </w:t>
      </w:r>
      <w:proofErr w:type="gramStart"/>
      <w:r>
        <w:t>Советская</w:t>
      </w:r>
      <w:proofErr w:type="gramEnd"/>
      <w:r>
        <w:t xml:space="preserve">, 91 (фактически составил 2,32±0,46 мг/л - протокол лабораторных испытаний филиала ФБУЗ «Центр гигиены и эпидемиологии в Красноярском крае в г. </w:t>
      </w:r>
      <w:proofErr w:type="spellStart"/>
      <w:r>
        <w:t>Лесосибирске</w:t>
      </w:r>
      <w:proofErr w:type="spellEnd"/>
      <w:r>
        <w:t xml:space="preserve"> № 121-2592 от 26.06.2023г.); - Енисейский район, с. </w:t>
      </w:r>
      <w:proofErr w:type="spellStart"/>
      <w:r>
        <w:t>Верхнепашино</w:t>
      </w:r>
      <w:proofErr w:type="spellEnd"/>
      <w:r>
        <w:t>, ул. Енисейская (фактически составил 2,75±0,55 мг/</w:t>
      </w:r>
      <w:proofErr w:type="gramStart"/>
      <w:r>
        <w:t>л-</w:t>
      </w:r>
      <w:proofErr w:type="gramEnd"/>
      <w:r>
        <w:t xml:space="preserve"> протокол лабораторных испытаний филиала ФБУЗ «Центр гигиены и эпидемиологии в Красноярском крае в г. </w:t>
      </w:r>
      <w:proofErr w:type="spellStart"/>
      <w:r>
        <w:t>Лесосибирске</w:t>
      </w:r>
      <w:proofErr w:type="spellEnd"/>
      <w:r>
        <w:t xml:space="preserve"> № 320-001л от 11.04.2023г.), при нормативном показателе не более 1,5 мг/л. Органолептический показатель «цветность», </w:t>
      </w:r>
    </w:p>
    <w:p w:rsidR="00643DED" w:rsidRDefault="00643DED" w:rsidP="004E003F">
      <w:pPr>
        <w:pStyle w:val="a3"/>
        <w:shd w:val="clear" w:color="auto" w:fill="FFFFFF"/>
        <w:spacing w:before="150" w:beforeAutospacing="0" w:after="0" w:afterAutospacing="0"/>
        <w:ind w:firstLine="708"/>
        <w:jc w:val="both"/>
      </w:pPr>
      <w:r>
        <w:t>- Енисейский район, п. Байкал, ул. Рабочая, 1-1 (фактически составил 38,9±7,8 град</w:t>
      </w:r>
      <w:proofErr w:type="gramStart"/>
      <w:r>
        <w:t>.-</w:t>
      </w:r>
      <w:proofErr w:type="gramEnd"/>
      <w:r>
        <w:t xml:space="preserve">протокол лабораторных испытаний филиала ФБУЗ «Центр гигиены и эпидемиологии в Красноярском крае в г. </w:t>
      </w:r>
      <w:proofErr w:type="spellStart"/>
      <w:r>
        <w:t>Лесосибирске</w:t>
      </w:r>
      <w:proofErr w:type="spellEnd"/>
      <w:r>
        <w:t xml:space="preserve"> № 326-001л от 10.04.2023); -Енисейский район, п. Байкал, ул. Набережная, 2-2 (фактически составил 37,5±7,5 град.- протокол лабораторных испытаний филиала ФБУЗ «Центр гигиены и эпидемиологии в Красноярском крае в г. </w:t>
      </w:r>
      <w:proofErr w:type="spellStart"/>
      <w:r>
        <w:t>Лесосибирске</w:t>
      </w:r>
      <w:proofErr w:type="spellEnd"/>
      <w:r>
        <w:t xml:space="preserve"> № 327-001л от 10.04.2023); </w:t>
      </w:r>
    </w:p>
    <w:p w:rsidR="00643DED" w:rsidRDefault="00643DED" w:rsidP="004E003F">
      <w:pPr>
        <w:pStyle w:val="a3"/>
        <w:shd w:val="clear" w:color="auto" w:fill="FFFFFF"/>
        <w:spacing w:before="150" w:beforeAutospacing="0" w:after="0" w:afterAutospacing="0"/>
        <w:ind w:firstLine="708"/>
        <w:jc w:val="both"/>
      </w:pPr>
      <w:r>
        <w:t xml:space="preserve">- Енисейский район, с. </w:t>
      </w:r>
      <w:proofErr w:type="spellStart"/>
      <w:r>
        <w:t>Верхнепашино</w:t>
      </w:r>
      <w:proofErr w:type="spellEnd"/>
      <w:r>
        <w:t xml:space="preserve">, ул. </w:t>
      </w:r>
      <w:proofErr w:type="gramStart"/>
      <w:r>
        <w:t>Таежная</w:t>
      </w:r>
      <w:proofErr w:type="gramEnd"/>
      <w:r>
        <w:t xml:space="preserve"> (фактически составил 26,8±5,4 град.- протоколы лабораторных испытаний филиала ФБУЗ «Центр гигиены и эпидемиологии в Красноярском крае в г. </w:t>
      </w:r>
      <w:proofErr w:type="spellStart"/>
      <w:r>
        <w:t>Лесосибирске</w:t>
      </w:r>
      <w:proofErr w:type="spellEnd"/>
      <w:r>
        <w:t xml:space="preserve"> № 321-001л от 11.04.2023г.); - Енисейский район, с. </w:t>
      </w:r>
      <w:proofErr w:type="spellStart"/>
      <w:r>
        <w:t>Верхнепашино</w:t>
      </w:r>
      <w:proofErr w:type="spellEnd"/>
      <w:r>
        <w:t xml:space="preserve">, ул. Гагарина, 6 (фактически составил 30,70±6,14 град.- протокол лабораторных испытаний филиала ФБУЗ «Центр гигиены и эпидемиологии в Красноярском крае в г. </w:t>
      </w:r>
      <w:proofErr w:type="spellStart"/>
      <w:r>
        <w:t>Лесосибирске</w:t>
      </w:r>
      <w:proofErr w:type="spellEnd"/>
      <w:r>
        <w:t xml:space="preserve"> № 322-001л от 11.04.2023г.); </w:t>
      </w:r>
    </w:p>
    <w:p w:rsidR="00643DED" w:rsidRDefault="00643DED" w:rsidP="004E003F">
      <w:pPr>
        <w:pStyle w:val="a3"/>
        <w:shd w:val="clear" w:color="auto" w:fill="FFFFFF"/>
        <w:spacing w:before="150" w:beforeAutospacing="0" w:after="0" w:afterAutospacing="0"/>
        <w:ind w:firstLine="708"/>
        <w:jc w:val="both"/>
      </w:pPr>
      <w:r>
        <w:t xml:space="preserve">- Енисейский район, с. </w:t>
      </w:r>
      <w:proofErr w:type="spellStart"/>
      <w:r>
        <w:t>Верхнепашино</w:t>
      </w:r>
      <w:proofErr w:type="spellEnd"/>
      <w:r>
        <w:t xml:space="preserve">, ул. Советская, 91а (накопительная емкость) (фактически составил 45,0±9,0 мг/л - протокол лабораторных испытаний филиала ФБУЗ «Центр гигиены и эпидемиологии в Красноярском крае в г. </w:t>
      </w:r>
      <w:proofErr w:type="spellStart"/>
      <w:r>
        <w:t>Лесосибирске</w:t>
      </w:r>
      <w:proofErr w:type="spellEnd"/>
      <w:r>
        <w:t xml:space="preserve"> № 312-001л от </w:t>
      </w:r>
      <w:r>
        <w:lastRenderedPageBreak/>
        <w:t xml:space="preserve">11.04.2023г.); - Енисейский район, с. </w:t>
      </w:r>
      <w:proofErr w:type="spellStart"/>
      <w:r>
        <w:t>Верхнепашино</w:t>
      </w:r>
      <w:proofErr w:type="spellEnd"/>
      <w:r>
        <w:t xml:space="preserve">, ул. </w:t>
      </w:r>
      <w:proofErr w:type="gramStart"/>
      <w:r>
        <w:t>Рабочая</w:t>
      </w:r>
      <w:proofErr w:type="gramEnd"/>
      <w:r>
        <w:t xml:space="preserve">, 62 (фактически составил 28,5±5,7 град. - протокол лабораторных испытаний филиала ФБУЗ «Центр гигиены и эпидемиологии в Красноярском крае в г. </w:t>
      </w:r>
      <w:proofErr w:type="spellStart"/>
      <w:r>
        <w:t>Лесосибирске</w:t>
      </w:r>
      <w:proofErr w:type="spellEnd"/>
      <w:r>
        <w:t xml:space="preserve"> № 319-001л от 11.04.2023г.); </w:t>
      </w:r>
    </w:p>
    <w:p w:rsidR="00643DED" w:rsidRDefault="00643DED" w:rsidP="004E003F">
      <w:pPr>
        <w:pStyle w:val="a3"/>
        <w:shd w:val="clear" w:color="auto" w:fill="FFFFFF"/>
        <w:spacing w:before="150" w:beforeAutospacing="0" w:after="0" w:afterAutospacing="0"/>
        <w:ind w:firstLine="708"/>
        <w:jc w:val="both"/>
      </w:pPr>
      <w:r>
        <w:t xml:space="preserve">- Енисейский район, с. </w:t>
      </w:r>
      <w:proofErr w:type="spellStart"/>
      <w:r>
        <w:t>Верхнепашино</w:t>
      </w:r>
      <w:proofErr w:type="spellEnd"/>
      <w:r>
        <w:t xml:space="preserve">, ул. </w:t>
      </w:r>
      <w:proofErr w:type="gramStart"/>
      <w:r>
        <w:t>Советская</w:t>
      </w:r>
      <w:proofErr w:type="gramEnd"/>
      <w:r>
        <w:t xml:space="preserve">, 39 (фактически составил 72,4±7,4 град.- протокол лабораторных испытаний филиала ФБУЗ «Центр гигиены и эпидемиологии в Красноярском крае в г. </w:t>
      </w:r>
      <w:proofErr w:type="spellStart"/>
      <w:r>
        <w:t>Лесосибирске</w:t>
      </w:r>
      <w:proofErr w:type="spellEnd"/>
      <w:r>
        <w:t xml:space="preserve"> № 325-001л от 10.04.2023г.), при нормативном показателе не &gt; 20 град. </w:t>
      </w:r>
    </w:p>
    <w:p w:rsidR="00643DED" w:rsidRDefault="00643DED" w:rsidP="004E003F">
      <w:pPr>
        <w:pStyle w:val="a3"/>
        <w:shd w:val="clear" w:color="auto" w:fill="FFFFFF"/>
        <w:spacing w:before="150" w:beforeAutospacing="0" w:after="0" w:afterAutospacing="0"/>
        <w:ind w:firstLine="708"/>
        <w:jc w:val="both"/>
      </w:pPr>
      <w:proofErr w:type="gramStart"/>
      <w:r>
        <w:t>По представленным сведениям предприятия ООО «</w:t>
      </w:r>
      <w:proofErr w:type="spellStart"/>
      <w:r>
        <w:t>Енисейэнергоком</w:t>
      </w:r>
      <w:proofErr w:type="spellEnd"/>
      <w:r>
        <w:t>» в рамках осуществления производственного контроля предприятием ООО «</w:t>
      </w:r>
      <w:proofErr w:type="spellStart"/>
      <w:r>
        <w:t>Енисейэнергоком</w:t>
      </w:r>
      <w:proofErr w:type="spellEnd"/>
      <w:r>
        <w:t xml:space="preserve">» зарегистрированы нестандартные пробы в распределительной сети горячего водоснабжения по содержанию вредных химических веществ, по показателю «железо»: </w:t>
      </w:r>
      <w:proofErr w:type="gramEnd"/>
    </w:p>
    <w:p w:rsidR="00643DED" w:rsidRDefault="00643DED" w:rsidP="004E003F">
      <w:pPr>
        <w:pStyle w:val="a3"/>
        <w:shd w:val="clear" w:color="auto" w:fill="FFFFFF"/>
        <w:spacing w:before="150" w:beforeAutospacing="0" w:after="0" w:afterAutospacing="0"/>
        <w:ind w:firstLine="708"/>
        <w:jc w:val="both"/>
      </w:pPr>
      <w:r>
        <w:t xml:space="preserve">- Енисейский район, с. </w:t>
      </w:r>
      <w:proofErr w:type="spellStart"/>
      <w:r>
        <w:t>Верхнепашино</w:t>
      </w:r>
      <w:proofErr w:type="spellEnd"/>
      <w:r>
        <w:t>, ул. Пролетарская, 13 (распределительная сет</w:t>
      </w:r>
      <w:proofErr w:type="gramStart"/>
      <w:r>
        <w:t>ь-</w:t>
      </w:r>
      <w:proofErr w:type="gramEnd"/>
      <w:r>
        <w:t xml:space="preserve"> амбулатория), (фактически 0,53 ±0,13 мг/дм³ протокол лабораторных испытаний филиала ФБУЗ «Центр гигиены и эпидемиологии в Красноярском крае» в г. </w:t>
      </w:r>
      <w:proofErr w:type="spellStart"/>
      <w:r>
        <w:t>Лесосибирске</w:t>
      </w:r>
      <w:proofErr w:type="spellEnd"/>
      <w:r>
        <w:t xml:space="preserve"> № 121-3384 от 28.07.2023); </w:t>
      </w:r>
    </w:p>
    <w:p w:rsidR="00643DED" w:rsidRDefault="00643DED" w:rsidP="004E003F">
      <w:pPr>
        <w:pStyle w:val="a3"/>
        <w:shd w:val="clear" w:color="auto" w:fill="FFFFFF"/>
        <w:spacing w:before="150" w:beforeAutospacing="0" w:after="0" w:afterAutospacing="0"/>
        <w:ind w:firstLine="708"/>
        <w:jc w:val="both"/>
      </w:pPr>
      <w:r>
        <w:t xml:space="preserve">- Енисейский район, </w:t>
      </w:r>
      <w:proofErr w:type="spellStart"/>
      <w:r>
        <w:t>мкр</w:t>
      </w:r>
      <w:proofErr w:type="spellEnd"/>
      <w:r>
        <w:t xml:space="preserve">. Геофизиков, ул. </w:t>
      </w:r>
      <w:proofErr w:type="gramStart"/>
      <w:r>
        <w:t>Пролетарская</w:t>
      </w:r>
      <w:proofErr w:type="gramEnd"/>
      <w:r>
        <w:t xml:space="preserve">, 20 (после водонагревателей), (фактически 0,40 ±0,09 мг/дм³ протокол лабораторных испытаний филиала ФБУЗ «Центр гигиены и эпидемиологии в Красноярском крае» в г. </w:t>
      </w:r>
      <w:proofErr w:type="spellStart"/>
      <w:r>
        <w:t>Лесосибирске</w:t>
      </w:r>
      <w:proofErr w:type="spellEnd"/>
      <w:r>
        <w:t xml:space="preserve"> № 121-1298 от 16.03.2023); </w:t>
      </w:r>
    </w:p>
    <w:p w:rsidR="00643DED" w:rsidRDefault="00643DED" w:rsidP="004E003F">
      <w:pPr>
        <w:pStyle w:val="a3"/>
        <w:shd w:val="clear" w:color="auto" w:fill="FFFFFF"/>
        <w:spacing w:before="150" w:beforeAutospacing="0" w:after="0" w:afterAutospacing="0"/>
        <w:ind w:firstLine="708"/>
        <w:jc w:val="both"/>
      </w:pPr>
      <w:r>
        <w:t xml:space="preserve">- Енисейский район, </w:t>
      </w:r>
      <w:proofErr w:type="spellStart"/>
      <w:r>
        <w:t>мкр</w:t>
      </w:r>
      <w:proofErr w:type="spellEnd"/>
      <w:r>
        <w:t>. Геофизиков, ул. Геофизиков, 18 (распределительная сет</w:t>
      </w:r>
      <w:proofErr w:type="gramStart"/>
      <w:r>
        <w:t>ь-</w:t>
      </w:r>
      <w:proofErr w:type="gramEnd"/>
      <w:r>
        <w:t xml:space="preserve"> школа), (фактически 0,52 ±0,13 мг/дм³ протокол лабораторных испытаний филиала ФБУЗ «Центр гигиены и эпидемиологии в Красноярском крае» в г. </w:t>
      </w:r>
      <w:proofErr w:type="spellStart"/>
      <w:r>
        <w:t>Лесосибирске</w:t>
      </w:r>
      <w:proofErr w:type="spellEnd"/>
      <w:r>
        <w:t xml:space="preserve"> № 121-3383 от 28.07.2023), при нормируемых показателях не более 0,3 мг/дм³. </w:t>
      </w:r>
    </w:p>
    <w:p w:rsidR="00643DED" w:rsidRDefault="00643DED" w:rsidP="004E003F">
      <w:pPr>
        <w:pStyle w:val="a3"/>
        <w:shd w:val="clear" w:color="auto" w:fill="FFFFFF"/>
        <w:spacing w:before="150" w:beforeAutospacing="0" w:after="0" w:afterAutospacing="0"/>
        <w:ind w:firstLine="708"/>
        <w:jc w:val="both"/>
      </w:pPr>
      <w:r>
        <w:t xml:space="preserve">Органолептический показатель «мутность», </w:t>
      </w:r>
    </w:p>
    <w:p w:rsidR="00643DED" w:rsidRDefault="00643DED" w:rsidP="004E003F">
      <w:pPr>
        <w:pStyle w:val="a3"/>
        <w:shd w:val="clear" w:color="auto" w:fill="FFFFFF"/>
        <w:spacing w:before="150" w:beforeAutospacing="0" w:after="0" w:afterAutospacing="0"/>
        <w:ind w:firstLine="708"/>
        <w:jc w:val="both"/>
      </w:pPr>
      <w:r>
        <w:t xml:space="preserve">- Енисейский район, с. </w:t>
      </w:r>
      <w:proofErr w:type="spellStart"/>
      <w:r>
        <w:t>Верхнепашино</w:t>
      </w:r>
      <w:proofErr w:type="spellEnd"/>
      <w:r>
        <w:t>, ул. Пролетарская, 13 (амбулатория (фактически составил 1,93±0,39 мг/л</w:t>
      </w:r>
      <w:proofErr w:type="gramStart"/>
      <w:r>
        <w:t>.-</w:t>
      </w:r>
      <w:proofErr w:type="gramEnd"/>
      <w:r>
        <w:t xml:space="preserve">протоколы лабораторных испытаний филиала ФБУЗ «Центр гигиены и эпидемиологии в Красноярском крае в г. </w:t>
      </w:r>
      <w:proofErr w:type="spellStart"/>
      <w:r>
        <w:t>Лесосибирске</w:t>
      </w:r>
      <w:proofErr w:type="spellEnd"/>
      <w:r>
        <w:t xml:space="preserve"> № 121- 3384 от 28.07.2023г., при нормативном показателе не более 1,5 мг/л. Нестандартные пробы за период 2023 г. так же были зарегистрированы при осуществлении социально-гигиенического мониторинга. </w:t>
      </w:r>
    </w:p>
    <w:p w:rsidR="00643DED" w:rsidRDefault="00643DED" w:rsidP="004E003F">
      <w:pPr>
        <w:pStyle w:val="a3"/>
        <w:shd w:val="clear" w:color="auto" w:fill="FFFFFF"/>
        <w:spacing w:before="150" w:beforeAutospacing="0" w:after="0" w:afterAutospacing="0"/>
        <w:ind w:firstLine="708"/>
        <w:jc w:val="both"/>
      </w:pPr>
      <w:r>
        <w:t xml:space="preserve">Всего в рамках социально-гигиенического мониторинга из распределительной сети холодного водоснабжения было исследовано 10 проб, из которых не соответствовали требованиям гигиенических нормативов 8 проб (80,0%), а именно в контрольной точке по адресу: </w:t>
      </w:r>
    </w:p>
    <w:p w:rsidR="00643DED" w:rsidRDefault="00643DED" w:rsidP="004E003F">
      <w:pPr>
        <w:pStyle w:val="a3"/>
        <w:shd w:val="clear" w:color="auto" w:fill="FFFFFF"/>
        <w:spacing w:before="150" w:beforeAutospacing="0" w:after="0" w:afterAutospacing="0"/>
        <w:ind w:firstLine="708"/>
        <w:jc w:val="both"/>
      </w:pPr>
      <w:proofErr w:type="gramStart"/>
      <w:r>
        <w:t xml:space="preserve">-Красноярский край, Енисейский район, с. </w:t>
      </w:r>
      <w:proofErr w:type="spellStart"/>
      <w:r>
        <w:t>Верхнепашино</w:t>
      </w:r>
      <w:proofErr w:type="spellEnd"/>
      <w:r>
        <w:t>, ул. Геофизиков, 18 (МБОУ «</w:t>
      </w:r>
      <w:proofErr w:type="spellStart"/>
      <w:r>
        <w:t>Верхнепашинская</w:t>
      </w:r>
      <w:proofErr w:type="spellEnd"/>
      <w:r>
        <w:t xml:space="preserve"> средняя общеобразовательная школа» по показателю «железо» не соответствует требованиям гигиенических нормативов, а именно: концентрация железа (3 класс опасности) составляет 0,72±0,18 мг/дм³, 0,50±0,13 мг/дм³, 0,85±0,21 мг/дм³, 0,91±0,23 мг/дм³, 0,60±0,15 мг/дм³, 0,70±0,18 мг/дм³, 0,98±0,25 мг/дм³, 0,83±0,21</w:t>
      </w:r>
      <w:proofErr w:type="gramEnd"/>
      <w:r>
        <w:t xml:space="preserve"> </w:t>
      </w:r>
      <w:proofErr w:type="gramStart"/>
      <w:r>
        <w:t xml:space="preserve">мг/дм³, при величине допустимых уровней (ПДК) не более 0,3 мг/дм³; по показателю «Мутность»- фактически 2,67 ± 0,53 мг/дм³; (протоколы лабораторных испытаний № 124-1173 от 10.03.2023г., № 121-1878 от 26.05.2023г., № 121-2088 от 09.06.2023г., № 121-2799 от 07.07.2023, № 121-4385 от 18.09.2023, № 121- 5027 от 19.10.2023, № 121-5237 от 02.11.2023, № 121-5789 от 05.12.20023). </w:t>
      </w:r>
      <w:proofErr w:type="gramEnd"/>
    </w:p>
    <w:p w:rsidR="00643DED" w:rsidRDefault="00643DED" w:rsidP="004E003F">
      <w:pPr>
        <w:pStyle w:val="a3"/>
        <w:shd w:val="clear" w:color="auto" w:fill="FFFFFF"/>
        <w:spacing w:before="150" w:beforeAutospacing="0" w:after="0" w:afterAutospacing="0"/>
        <w:ind w:firstLine="708"/>
        <w:jc w:val="both"/>
      </w:pPr>
      <w:proofErr w:type="gramStart"/>
      <w:r>
        <w:t xml:space="preserve">Мутность - показатель содержания в воде различных взвешенных веществ минерального происхождения (частиц глины, песка, ила), неорганического происхождения (карбонатов различных металлов, гидроокиси железа), органического </w:t>
      </w:r>
      <w:r>
        <w:lastRenderedPageBreak/>
        <w:t>происхождения (планктона, водорослей и др.).</w:t>
      </w:r>
      <w:proofErr w:type="gramEnd"/>
      <w:r>
        <w:t xml:space="preserve"> Согласно нормативным значениям, установленными СанПиН, мутность в воде не должна превышать 1,5 мг/л. Такое нормативное значение обеспечивает безопасность воды при ее употреблении. Превышение данного показателя, как правило, свидетельствует о природном или антропогенном загрязнении воды, обусловленным механическим отрывом продуктов коррозии трубопроводов и биоплёнок, развивающихся в системе центрального водоснабжения или попаданием глинистых или известковых взвесей, а так же образующиеся при контакте с воздухом нерастворимых окислов железа и других металлов. Основная опасность мутной воды обусловлена наличием в воде большого количества взвешенных веществ, которые выступают в качестве сорбентов (поглотителей) т.е. веществ, способных поглощать разнообразные химические вещества, патогенные бактерии, вирусы с образованием труднорастворимых комплексов коллоидов. Большинство микроорганизмов сорбируется на поверхности или находится в середине взвешенных частиц, который образует своеобразный «футляр», защищающий их во время </w:t>
      </w:r>
      <w:proofErr w:type="spellStart"/>
      <w:r>
        <w:t>реагентной</w:t>
      </w:r>
      <w:proofErr w:type="spellEnd"/>
      <w:r>
        <w:t xml:space="preserve"> обработки воды (например, хлорирования). </w:t>
      </w:r>
    </w:p>
    <w:p w:rsidR="00643DED" w:rsidRDefault="00643DED" w:rsidP="004E003F">
      <w:pPr>
        <w:pStyle w:val="a3"/>
        <w:shd w:val="clear" w:color="auto" w:fill="FFFFFF"/>
        <w:spacing w:before="150" w:beforeAutospacing="0" w:after="0" w:afterAutospacing="0"/>
        <w:ind w:firstLine="708"/>
        <w:jc w:val="both"/>
      </w:pPr>
      <w:r>
        <w:t>Таким образом, при употреблении такой воды внутрь существует реальная угроза жизни, здоровью граждан в виде инфекционных заболеваний, фактором передачи для которых является вода, а именно: гепатита</w:t>
      </w:r>
      <w:proofErr w:type="gramStart"/>
      <w:r>
        <w:t xml:space="preserve"> А</w:t>
      </w:r>
      <w:proofErr w:type="gramEnd"/>
      <w:r>
        <w:t xml:space="preserve">, туляремии, лептоспироза, дизентерии, паратифа В, </w:t>
      </w:r>
      <w:proofErr w:type="spellStart"/>
      <w:r>
        <w:t>лямблиоза</w:t>
      </w:r>
      <w:proofErr w:type="spellEnd"/>
      <w:r>
        <w:t xml:space="preserve">. </w:t>
      </w:r>
    </w:p>
    <w:p w:rsidR="00643DED" w:rsidRDefault="00643DED" w:rsidP="004E003F">
      <w:pPr>
        <w:pStyle w:val="a3"/>
        <w:shd w:val="clear" w:color="auto" w:fill="FFFFFF"/>
        <w:spacing w:before="150" w:beforeAutospacing="0" w:after="0" w:afterAutospacing="0"/>
        <w:ind w:firstLine="708"/>
        <w:jc w:val="both"/>
      </w:pPr>
      <w:r>
        <w:t xml:space="preserve">Концентрация железа, превышающая гигиенические нормативы, оказывает вредное воздействие на организм человека. При избыточном поступлении извне железо накапливается в организме в тканях и органах, преимущественно в печени, почках, селезенке, эндотелии сосудов, вызывая хроническое отравление (интоксикацию). Клиническая картина интоксикации полиморфна и маскируется под другие заболевания. </w:t>
      </w:r>
      <w:proofErr w:type="gramStart"/>
      <w:r>
        <w:t xml:space="preserve">Так, основными симптомами отравления железом являются: головные боли, головокружение, повышенная утомляемость, слабость, изжога, тошнота, рвота, боли в желудке, запор или диарея, изъязвление слизистой оболочки кишечника, потеря аппетита, уменьшение массы тела, пигментация кожи, частые инфекционные заболевания, возникающие за счет угнетения иммунитета, печеночная недостаточность. </w:t>
      </w:r>
      <w:proofErr w:type="gramEnd"/>
    </w:p>
    <w:p w:rsidR="004A30FE" w:rsidRDefault="00643DED" w:rsidP="004E003F">
      <w:pPr>
        <w:pStyle w:val="a3"/>
        <w:shd w:val="clear" w:color="auto" w:fill="FFFFFF"/>
        <w:spacing w:before="150" w:beforeAutospacing="0" w:after="0" w:afterAutospacing="0"/>
        <w:ind w:firstLine="708"/>
        <w:jc w:val="both"/>
      </w:pPr>
      <w:r>
        <w:t xml:space="preserve">Избыточное содержание железа в организме негативно сказывается и на репродуктивной функции человека, приводит к нарушениям фертильности и бесплодию. В силу своих химических свойств, большого </w:t>
      </w:r>
      <w:proofErr w:type="spellStart"/>
      <w:r>
        <w:t>окислительновосстановительного</w:t>
      </w:r>
      <w:proofErr w:type="spellEnd"/>
      <w:r>
        <w:t xml:space="preserve"> потенциала, железо вступает в реакцию с другими химическими веществами органической и неорганической природы, образуя более сложные химические соединения. Наиболее опасными из них являются </w:t>
      </w:r>
      <w:proofErr w:type="spellStart"/>
      <w:r>
        <w:t>пероксидные</w:t>
      </w:r>
      <w:proofErr w:type="spellEnd"/>
      <w:r>
        <w:t xml:space="preserve"> (кислородосодержащие) соединения, которые приводят к образованию свободных радикалов, мутациям в ДНК клеток и развитию раковых опухолей. </w:t>
      </w:r>
    </w:p>
    <w:p w:rsidR="004E003F" w:rsidRPr="004E003F" w:rsidRDefault="00643DED" w:rsidP="004E003F">
      <w:pPr>
        <w:pStyle w:val="a3"/>
        <w:shd w:val="clear" w:color="auto" w:fill="FFFFFF"/>
        <w:spacing w:before="150" w:beforeAutospacing="0" w:after="0" w:afterAutospacing="0"/>
        <w:ind w:firstLine="708"/>
        <w:jc w:val="both"/>
        <w:rPr>
          <w:color w:val="2C2B2B"/>
        </w:rPr>
      </w:pPr>
      <w:proofErr w:type="gramStart"/>
      <w:r>
        <w:t xml:space="preserve">В соответствии с требованиями ч. 6, ч. 7 статьи 23 ч. 7, ч. 8. статьи 24 Федерального закона от 07.12.2011 г. № 416-ФЗ «О водоснабжении и водоотведении» с целью обеспечения санитарно-эпидемиологического благополучия населения </w:t>
      </w:r>
      <w:r w:rsidR="004A30FE" w:rsidRPr="004E003F">
        <w:rPr>
          <w:color w:val="2C2B2B"/>
        </w:rPr>
        <w:t>ООО «</w:t>
      </w:r>
      <w:proofErr w:type="spellStart"/>
      <w:r w:rsidR="004A30FE" w:rsidRPr="004E003F">
        <w:rPr>
          <w:color w:val="2C2B2B"/>
        </w:rPr>
        <w:t>Енисейэнергоком</w:t>
      </w:r>
      <w:proofErr w:type="spellEnd"/>
      <w:r w:rsidR="004A30FE" w:rsidRPr="004E003F">
        <w:rPr>
          <w:color w:val="2C2B2B"/>
        </w:rPr>
        <w:t>» направлено уведомление о необходимости разработки плана мероприятий по приведению качества питьевой воды в соответствие с установленными требованиями</w:t>
      </w:r>
      <w:r w:rsidR="004A30FE">
        <w:rPr>
          <w:color w:val="2C2B2B"/>
        </w:rPr>
        <w:t xml:space="preserve">  и разработки </w:t>
      </w:r>
      <w:r>
        <w:t>инвестиционной программы в части учета мероприятий по</w:t>
      </w:r>
      <w:proofErr w:type="gramEnd"/>
      <w:r>
        <w:t xml:space="preserve"> приведению качества питьевой и горячей воды в соответствие с установленными требованиями. </w:t>
      </w:r>
    </w:p>
    <w:p w:rsidR="00C7608E" w:rsidRPr="004E003F" w:rsidRDefault="00C7608E">
      <w:pPr>
        <w:rPr>
          <w:rFonts w:ascii="Times New Roman" w:hAnsi="Times New Roman" w:cs="Times New Roman"/>
        </w:rPr>
      </w:pPr>
    </w:p>
    <w:sectPr w:rsidR="00C7608E" w:rsidRPr="004E0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FF"/>
    <w:rsid w:val="004A30FE"/>
    <w:rsid w:val="004E003F"/>
    <w:rsid w:val="00643DED"/>
    <w:rsid w:val="00781145"/>
    <w:rsid w:val="00C7608E"/>
    <w:rsid w:val="00E0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0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Арина</cp:lastModifiedBy>
  <cp:revision>3</cp:revision>
  <dcterms:created xsi:type="dcterms:W3CDTF">2024-01-24T08:23:00Z</dcterms:created>
  <dcterms:modified xsi:type="dcterms:W3CDTF">2024-01-24T08:27:00Z</dcterms:modified>
</cp:coreProperties>
</file>